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D1D73" w14:textId="77777777" w:rsidR="00FE0022" w:rsidRPr="00B32578" w:rsidRDefault="00FE0022" w:rsidP="006375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b/>
          <w:sz w:val="28"/>
          <w:szCs w:val="28"/>
        </w:rPr>
      </w:pPr>
      <w:r w:rsidRPr="00B32578">
        <w:rPr>
          <w:b/>
          <w:sz w:val="28"/>
          <w:szCs w:val="28"/>
        </w:rPr>
        <w:t>Mira-Skin Starter Set – Retail Price $349</w:t>
      </w:r>
    </w:p>
    <w:p w14:paraId="1E5F9720" w14:textId="23AE6118" w:rsidR="00457600" w:rsidRPr="00076F73" w:rsidRDefault="006375B7" w:rsidP="00FE0022">
      <w:pPr>
        <w:pStyle w:val="Listenabsatz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sz w:val="28"/>
          <w:szCs w:val="28"/>
          <w:lang w:val="en-US"/>
        </w:rPr>
      </w:pPr>
      <w:r w:rsidRPr="00B32578">
        <w:rPr>
          <w:sz w:val="28"/>
          <w:szCs w:val="28"/>
          <w:lang w:val="en-US"/>
        </w:rPr>
        <w:t>Recapture your youthful appearance</w:t>
      </w:r>
      <w:r w:rsidR="00AC7929" w:rsidRPr="00B32578">
        <w:rPr>
          <w:sz w:val="28"/>
          <w:szCs w:val="28"/>
          <w:lang w:val="en-US"/>
        </w:rPr>
        <w:t xml:space="preserve"> and enjoy an affordable spa-like experience from the comfort of your own home</w:t>
      </w:r>
      <w:r w:rsidRPr="00B32578">
        <w:rPr>
          <w:sz w:val="28"/>
          <w:szCs w:val="28"/>
          <w:lang w:val="en-US"/>
        </w:rPr>
        <w:t xml:space="preserve"> with the Mira-Skin S</w:t>
      </w:r>
      <w:r w:rsidR="00F95D52" w:rsidRPr="00B32578">
        <w:rPr>
          <w:sz w:val="28"/>
          <w:szCs w:val="28"/>
          <w:lang w:val="en-US"/>
        </w:rPr>
        <w:t>t</w:t>
      </w:r>
      <w:r w:rsidRPr="00B32578">
        <w:rPr>
          <w:sz w:val="28"/>
          <w:szCs w:val="28"/>
          <w:lang w:val="en-US"/>
        </w:rPr>
        <w:t xml:space="preserve">arter </w:t>
      </w:r>
      <w:r w:rsidR="00F95D52" w:rsidRPr="00B32578">
        <w:rPr>
          <w:sz w:val="28"/>
          <w:szCs w:val="28"/>
          <w:lang w:val="en-US"/>
        </w:rPr>
        <w:t>S</w:t>
      </w:r>
      <w:r w:rsidRPr="00B32578">
        <w:rPr>
          <w:sz w:val="28"/>
          <w:szCs w:val="28"/>
          <w:lang w:val="en-US"/>
        </w:rPr>
        <w:t xml:space="preserve">et. </w:t>
      </w:r>
      <w:r w:rsidR="00F95D52" w:rsidRPr="00B32578">
        <w:rPr>
          <w:sz w:val="28"/>
          <w:szCs w:val="28"/>
          <w:lang w:val="en-US"/>
        </w:rPr>
        <w:t>Mira-Skin</w:t>
      </w:r>
      <w:r w:rsidRPr="00B32578">
        <w:rPr>
          <w:sz w:val="28"/>
          <w:szCs w:val="28"/>
          <w:lang w:val="en-US"/>
        </w:rPr>
        <w:t xml:space="preserve"> boosts the power of your skin </w:t>
      </w:r>
      <w:r w:rsidR="00B300A8" w:rsidRPr="00B32578">
        <w:rPr>
          <w:sz w:val="28"/>
          <w:szCs w:val="28"/>
          <w:lang w:val="en-US"/>
        </w:rPr>
        <w:t xml:space="preserve">care </w:t>
      </w:r>
      <w:r w:rsidRPr="00B32578">
        <w:rPr>
          <w:sz w:val="28"/>
          <w:szCs w:val="28"/>
          <w:lang w:val="en-US"/>
        </w:rPr>
        <w:t xml:space="preserve">with ultrasound, the most effective </w:t>
      </w:r>
      <w:r w:rsidR="009E42C1" w:rsidRPr="00B32578">
        <w:rPr>
          <w:sz w:val="28"/>
          <w:szCs w:val="28"/>
          <w:lang w:val="en-US"/>
        </w:rPr>
        <w:t>non-</w:t>
      </w:r>
      <w:r w:rsidR="00636CF6" w:rsidRPr="00B32578">
        <w:rPr>
          <w:sz w:val="28"/>
          <w:szCs w:val="28"/>
          <w:lang w:val="en-US"/>
        </w:rPr>
        <w:t>invasive</w:t>
      </w:r>
      <w:r w:rsidRPr="00B32578">
        <w:rPr>
          <w:sz w:val="28"/>
          <w:szCs w:val="28"/>
          <w:lang w:val="en-US"/>
        </w:rPr>
        <w:t xml:space="preserve"> solution to your daily skin care routine. The </w:t>
      </w:r>
      <w:r w:rsidR="00B300A8" w:rsidRPr="00B32578">
        <w:rPr>
          <w:sz w:val="28"/>
          <w:szCs w:val="28"/>
          <w:lang w:val="en-US"/>
        </w:rPr>
        <w:t xml:space="preserve">set </w:t>
      </w:r>
      <w:r w:rsidRPr="00B32578">
        <w:rPr>
          <w:sz w:val="28"/>
          <w:szCs w:val="28"/>
          <w:lang w:val="en-US"/>
        </w:rPr>
        <w:t xml:space="preserve">includes a </w:t>
      </w:r>
      <w:r w:rsidR="00854750" w:rsidRPr="00B32578">
        <w:rPr>
          <w:sz w:val="28"/>
          <w:szCs w:val="28"/>
          <w:lang w:val="en-US"/>
        </w:rPr>
        <w:t>silent</w:t>
      </w:r>
      <w:r w:rsidR="00636CF6" w:rsidRPr="00B32578">
        <w:rPr>
          <w:sz w:val="28"/>
          <w:szCs w:val="28"/>
          <w:lang w:val="en-US"/>
        </w:rPr>
        <w:t xml:space="preserve"> </w:t>
      </w:r>
      <w:r w:rsidRPr="00B32578">
        <w:rPr>
          <w:sz w:val="28"/>
          <w:szCs w:val="28"/>
          <w:lang w:val="en-US"/>
        </w:rPr>
        <w:t>ultraso</w:t>
      </w:r>
      <w:r w:rsidR="00F95D52" w:rsidRPr="00B32578">
        <w:rPr>
          <w:sz w:val="28"/>
          <w:szCs w:val="28"/>
          <w:lang w:val="en-US"/>
        </w:rPr>
        <w:t xml:space="preserve">und device, </w:t>
      </w:r>
      <w:r w:rsidR="009E42C1" w:rsidRPr="00B32578">
        <w:rPr>
          <w:sz w:val="28"/>
          <w:szCs w:val="28"/>
          <w:lang w:val="en-US"/>
        </w:rPr>
        <w:t xml:space="preserve">ultrasound </w:t>
      </w:r>
      <w:r w:rsidR="00F95D52" w:rsidRPr="00B32578">
        <w:rPr>
          <w:sz w:val="28"/>
          <w:szCs w:val="28"/>
          <w:lang w:val="en-US"/>
        </w:rPr>
        <w:t>gel and one</w:t>
      </w:r>
      <w:r w:rsidRPr="00B32578">
        <w:rPr>
          <w:sz w:val="28"/>
          <w:szCs w:val="28"/>
          <w:lang w:val="en-US"/>
        </w:rPr>
        <w:t xml:space="preserve"> bottle of hyaluronic serum for superior hydration. The device opens the pathways to nourish your skin deep within the tissue, allowing your favorite skin care products to reach</w:t>
      </w:r>
      <w:r w:rsidR="00636CF6" w:rsidRPr="00B32578">
        <w:rPr>
          <w:sz w:val="28"/>
          <w:szCs w:val="28"/>
          <w:lang w:val="en-US"/>
        </w:rPr>
        <w:t xml:space="preserve"> </w:t>
      </w:r>
      <w:r w:rsidRPr="00B32578">
        <w:rPr>
          <w:sz w:val="28"/>
          <w:szCs w:val="28"/>
          <w:lang w:val="en-US"/>
        </w:rPr>
        <w:t xml:space="preserve">their </w:t>
      </w:r>
      <w:r w:rsidR="00854750" w:rsidRPr="00B32578">
        <w:rPr>
          <w:sz w:val="28"/>
          <w:szCs w:val="28"/>
          <w:lang w:val="en-US"/>
        </w:rPr>
        <w:t xml:space="preserve">maximum </w:t>
      </w:r>
      <w:r w:rsidR="00AC7929" w:rsidRPr="00B32578">
        <w:rPr>
          <w:sz w:val="28"/>
          <w:szCs w:val="28"/>
          <w:lang w:val="en-US"/>
        </w:rPr>
        <w:t>potential.</w:t>
      </w:r>
      <w:r w:rsidRPr="00B32578">
        <w:rPr>
          <w:rFonts w:cs="Helvetica Neue"/>
          <w:sz w:val="28"/>
          <w:szCs w:val="28"/>
          <w:lang w:val="en-US"/>
        </w:rPr>
        <w:t xml:space="preserve"> </w:t>
      </w:r>
      <w:r w:rsidR="00F95D52" w:rsidRPr="00B32578">
        <w:rPr>
          <w:sz w:val="28"/>
          <w:szCs w:val="28"/>
          <w:lang w:val="en-US"/>
        </w:rPr>
        <w:t>After just a few applications</w:t>
      </w:r>
      <w:r w:rsidRPr="00B32578">
        <w:rPr>
          <w:sz w:val="28"/>
          <w:szCs w:val="28"/>
          <w:lang w:val="en-US"/>
        </w:rPr>
        <w:t xml:space="preserve">, you will remove those tiny </w:t>
      </w:r>
      <w:r w:rsidR="00DD4A35" w:rsidRPr="00B32578">
        <w:rPr>
          <w:sz w:val="28"/>
          <w:szCs w:val="28"/>
          <w:lang w:val="en-US"/>
        </w:rPr>
        <w:t xml:space="preserve">unwanted </w:t>
      </w:r>
      <w:r w:rsidRPr="00B32578">
        <w:rPr>
          <w:sz w:val="28"/>
          <w:szCs w:val="28"/>
          <w:lang w:val="en-US"/>
        </w:rPr>
        <w:t>lines</w:t>
      </w:r>
      <w:r w:rsidR="00DD4A35" w:rsidRPr="00B32578">
        <w:rPr>
          <w:sz w:val="28"/>
          <w:szCs w:val="28"/>
          <w:lang w:val="en-US"/>
        </w:rPr>
        <w:t xml:space="preserve"> and reduce deep wrinkles for a</w:t>
      </w:r>
      <w:r w:rsidRPr="00B32578">
        <w:rPr>
          <w:sz w:val="28"/>
          <w:szCs w:val="28"/>
          <w:lang w:val="en-US"/>
        </w:rPr>
        <w:t xml:space="preserve"> </w:t>
      </w:r>
      <w:r w:rsidR="00DD4A35" w:rsidRPr="00B32578">
        <w:rPr>
          <w:sz w:val="28"/>
          <w:szCs w:val="28"/>
          <w:lang w:val="en-US"/>
        </w:rPr>
        <w:t>h</w:t>
      </w:r>
      <w:r w:rsidR="00854750" w:rsidRPr="00B32578">
        <w:rPr>
          <w:sz w:val="28"/>
          <w:szCs w:val="28"/>
          <w:lang w:val="en-US"/>
        </w:rPr>
        <w:t>ealthy</w:t>
      </w:r>
      <w:r w:rsidR="00DD4A35" w:rsidRPr="00B32578">
        <w:rPr>
          <w:sz w:val="28"/>
          <w:szCs w:val="28"/>
          <w:lang w:val="en-US"/>
        </w:rPr>
        <w:t>,</w:t>
      </w:r>
      <w:r w:rsidR="00854750">
        <w:rPr>
          <w:sz w:val="28"/>
          <w:szCs w:val="28"/>
          <w:lang w:val="en-US"/>
        </w:rPr>
        <w:t xml:space="preserve"> younger appearance.</w:t>
      </w:r>
    </w:p>
    <w:p w14:paraId="54357201" w14:textId="77777777" w:rsidR="00FE0022" w:rsidRPr="00076F73" w:rsidRDefault="00FE0022" w:rsidP="00FE0022">
      <w:pPr>
        <w:pStyle w:val="Listenabsatz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sz w:val="28"/>
          <w:szCs w:val="28"/>
          <w:lang w:val="en-US"/>
        </w:rPr>
      </w:pPr>
    </w:p>
    <w:p w14:paraId="17A64C60" w14:textId="6D8C79BB" w:rsidR="00A87AAD" w:rsidRPr="00B32578" w:rsidRDefault="00A87AAD" w:rsidP="00A87AAD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 w:rsidRPr="00B32578">
        <w:rPr>
          <w:sz w:val="28"/>
          <w:szCs w:val="28"/>
          <w:lang w:val="en-US"/>
        </w:rPr>
        <w:t xml:space="preserve">Mira-Skin exfoliates your skin without abrasive scrubbing to achieve a smoother more youthful complexion! </w:t>
      </w:r>
    </w:p>
    <w:p w14:paraId="7C617068" w14:textId="77777777" w:rsidR="00506AEE" w:rsidRPr="00B32578" w:rsidRDefault="00506AEE" w:rsidP="00506AEE">
      <w:pPr>
        <w:pStyle w:val="Listenabsatz"/>
        <w:rPr>
          <w:sz w:val="28"/>
          <w:szCs w:val="28"/>
          <w:lang w:val="en-US"/>
        </w:rPr>
      </w:pPr>
    </w:p>
    <w:p w14:paraId="41223ECA" w14:textId="011EB7AB" w:rsidR="006375B7" w:rsidRPr="00076F73" w:rsidRDefault="006375B7" w:rsidP="00FE0022">
      <w:pPr>
        <w:pStyle w:val="Listenabsatz"/>
        <w:numPr>
          <w:ilvl w:val="0"/>
          <w:numId w:val="3"/>
        </w:numPr>
        <w:rPr>
          <w:sz w:val="28"/>
          <w:szCs w:val="28"/>
          <w:lang w:val="en-US"/>
        </w:rPr>
      </w:pPr>
      <w:r w:rsidRPr="00076F73">
        <w:rPr>
          <w:sz w:val="28"/>
          <w:szCs w:val="28"/>
          <w:lang w:val="en-US"/>
        </w:rPr>
        <w:t>Recapture. Rejuvenate. Re</w:t>
      </w:r>
      <w:r w:rsidR="00FE0022" w:rsidRPr="00076F73">
        <w:rPr>
          <w:sz w:val="28"/>
          <w:szCs w:val="28"/>
          <w:lang w:val="en-US"/>
        </w:rPr>
        <w:t>new</w:t>
      </w:r>
      <w:r w:rsidRPr="00076F73">
        <w:rPr>
          <w:sz w:val="28"/>
          <w:szCs w:val="28"/>
          <w:lang w:val="en-US"/>
        </w:rPr>
        <w:t xml:space="preserve">. The </w:t>
      </w:r>
      <w:r w:rsidR="00B20537" w:rsidRPr="00B32578">
        <w:rPr>
          <w:sz w:val="28"/>
          <w:szCs w:val="28"/>
          <w:lang w:val="en-US"/>
        </w:rPr>
        <w:t>ultimate</w:t>
      </w:r>
      <w:r w:rsidR="00B20537">
        <w:rPr>
          <w:sz w:val="28"/>
          <w:szCs w:val="28"/>
          <w:lang w:val="en-US"/>
        </w:rPr>
        <w:t xml:space="preserve"> </w:t>
      </w:r>
      <w:r w:rsidRPr="00076F73">
        <w:rPr>
          <w:sz w:val="28"/>
          <w:szCs w:val="28"/>
          <w:lang w:val="en-US"/>
        </w:rPr>
        <w:t>anti-aging solution from Mira-Skin.</w:t>
      </w:r>
    </w:p>
    <w:p w14:paraId="59CFB2B5" w14:textId="77777777" w:rsidR="00FE0022" w:rsidRPr="00076F73" w:rsidRDefault="00FE0022">
      <w:pPr>
        <w:rPr>
          <w:sz w:val="28"/>
          <w:szCs w:val="28"/>
        </w:rPr>
      </w:pPr>
    </w:p>
    <w:p w14:paraId="1007B61A" w14:textId="77777777" w:rsidR="00FE0022" w:rsidRPr="00076F73" w:rsidRDefault="00FE0022">
      <w:pPr>
        <w:rPr>
          <w:sz w:val="28"/>
          <w:szCs w:val="28"/>
        </w:rPr>
      </w:pPr>
      <w:r w:rsidRPr="00076F73">
        <w:rPr>
          <w:sz w:val="28"/>
          <w:szCs w:val="28"/>
        </w:rPr>
        <w:t>--</w:t>
      </w:r>
    </w:p>
    <w:p w14:paraId="12E1CFF3" w14:textId="77777777" w:rsidR="006375B7" w:rsidRPr="00076F73" w:rsidRDefault="006375B7">
      <w:pPr>
        <w:rPr>
          <w:sz w:val="28"/>
          <w:szCs w:val="28"/>
        </w:rPr>
      </w:pPr>
    </w:p>
    <w:p w14:paraId="7BF36235" w14:textId="1D770F4B" w:rsidR="00FE0022" w:rsidRPr="00B32578" w:rsidRDefault="00FE0022">
      <w:pPr>
        <w:rPr>
          <w:b/>
          <w:sz w:val="28"/>
          <w:szCs w:val="28"/>
        </w:rPr>
      </w:pPr>
      <w:r w:rsidRPr="00B32578">
        <w:rPr>
          <w:b/>
          <w:sz w:val="28"/>
          <w:szCs w:val="28"/>
        </w:rPr>
        <w:t xml:space="preserve">Mira-Skin Hyaluronic Serum </w:t>
      </w:r>
      <w:r w:rsidR="00B32578" w:rsidRPr="00B32578">
        <w:rPr>
          <w:b/>
          <w:sz w:val="28"/>
          <w:szCs w:val="28"/>
        </w:rPr>
        <w:t xml:space="preserve">(50ml, 1.7 fl. OZ) </w:t>
      </w:r>
      <w:r w:rsidRPr="00B32578">
        <w:rPr>
          <w:b/>
          <w:sz w:val="28"/>
          <w:szCs w:val="28"/>
        </w:rPr>
        <w:t>– Retail Price $</w:t>
      </w:r>
      <w:r w:rsidR="00B32578" w:rsidRPr="00B32578">
        <w:rPr>
          <w:b/>
          <w:sz w:val="28"/>
          <w:szCs w:val="28"/>
        </w:rPr>
        <w:t>149</w:t>
      </w:r>
    </w:p>
    <w:p w14:paraId="430B8FA7" w14:textId="77777777" w:rsidR="00FE0022" w:rsidRPr="00076F73" w:rsidRDefault="00FE0022">
      <w:pPr>
        <w:rPr>
          <w:sz w:val="28"/>
          <w:szCs w:val="28"/>
        </w:rPr>
      </w:pPr>
    </w:p>
    <w:p w14:paraId="748F767B" w14:textId="445101C1" w:rsidR="00FE0022" w:rsidRDefault="00FE0022" w:rsidP="00FE002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cs="Arial"/>
          <w:sz w:val="28"/>
          <w:szCs w:val="28"/>
          <w:lang w:val="en-US"/>
        </w:rPr>
      </w:pPr>
      <w:r w:rsidRPr="00BC0C37">
        <w:rPr>
          <w:rFonts w:cs="Helvetica Neue"/>
          <w:bCs/>
          <w:sz w:val="28"/>
          <w:szCs w:val="28"/>
          <w:lang w:val="en-US"/>
        </w:rPr>
        <w:t>Mira-Skin Hyaluronic Serum is made from the same compound, hyaluronic acid, that the body naturally produces. H</w:t>
      </w:r>
      <w:r w:rsidRPr="00BC0C37">
        <w:rPr>
          <w:rFonts w:cs="Verdana"/>
          <w:iCs/>
          <w:sz w:val="28"/>
          <w:szCs w:val="28"/>
          <w:lang w:val="en-US"/>
        </w:rPr>
        <w:t>yaluronic acid</w:t>
      </w:r>
      <w:r w:rsidRPr="00BC0C37">
        <w:rPr>
          <w:rFonts w:cs="Verdana"/>
          <w:sz w:val="28"/>
          <w:szCs w:val="28"/>
          <w:lang w:val="en-US"/>
        </w:rPr>
        <w:t xml:space="preserve"> penetrates the skin’s upper layers to improve and benefit the skin when it is applied topically. When applied to your skin, the Hyaluronic Serum creates an air-permeable layer and penetrates into the dermis, thus boosting the elasticity and hydration of the skin. The protective barrier on the skin locks in moisture, which gives your skin a smooth</w:t>
      </w:r>
      <w:r w:rsidR="00AC7929" w:rsidRPr="00BC0C37">
        <w:rPr>
          <w:rFonts w:cs="Verdana"/>
          <w:sz w:val="28"/>
          <w:szCs w:val="28"/>
          <w:lang w:val="en-US"/>
        </w:rPr>
        <w:t>er</w:t>
      </w:r>
      <w:r w:rsidRPr="00BC0C37">
        <w:rPr>
          <w:rFonts w:cs="Verdana"/>
          <w:sz w:val="28"/>
          <w:szCs w:val="28"/>
          <w:lang w:val="en-US"/>
        </w:rPr>
        <w:t xml:space="preserve">, </w:t>
      </w:r>
      <w:r w:rsidR="00AC7929" w:rsidRPr="00BC0C37">
        <w:rPr>
          <w:rFonts w:cs="Verdana"/>
          <w:sz w:val="28"/>
          <w:szCs w:val="28"/>
          <w:lang w:val="en-US"/>
        </w:rPr>
        <w:t xml:space="preserve">more </w:t>
      </w:r>
      <w:r w:rsidRPr="00BC0C37">
        <w:rPr>
          <w:rFonts w:cs="Verdana"/>
          <w:sz w:val="28"/>
          <w:szCs w:val="28"/>
          <w:lang w:val="en-US"/>
        </w:rPr>
        <w:t xml:space="preserve">youthful appearance. </w:t>
      </w:r>
      <w:r w:rsidRPr="00BC0C37">
        <w:rPr>
          <w:sz w:val="28"/>
          <w:szCs w:val="28"/>
          <w:lang w:val="en-US"/>
        </w:rPr>
        <w:t xml:space="preserve">Mira-skin Hyaluronic Serum </w:t>
      </w:r>
      <w:r w:rsidRPr="00BC0C37">
        <w:rPr>
          <w:rFonts w:cs="Arial"/>
          <w:sz w:val="28"/>
          <w:szCs w:val="28"/>
          <w:lang w:val="en-US"/>
        </w:rPr>
        <w:t xml:space="preserve">minimizes fine lines and wrinkles, keeps skin moist and smooth, improves the skin’s elasticity and promotes healthy skin renewal. </w:t>
      </w:r>
    </w:p>
    <w:p w14:paraId="72BD31B6" w14:textId="77777777" w:rsidR="00BC0C37" w:rsidRPr="00BC0C37" w:rsidRDefault="00BC0C37" w:rsidP="00BC0C37">
      <w:pPr>
        <w:pStyle w:val="Listenabsatz"/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  <w:lang w:val="en-US"/>
        </w:rPr>
      </w:pPr>
    </w:p>
    <w:p w14:paraId="3EC15222" w14:textId="5F2902D5" w:rsidR="00FE0022" w:rsidRPr="00076F73" w:rsidRDefault="00C25A0C" w:rsidP="00FE0022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  <w:sz w:val="28"/>
          <w:szCs w:val="28"/>
          <w:lang w:val="en-US"/>
        </w:rPr>
      </w:pPr>
      <w:r w:rsidRPr="00854750">
        <w:rPr>
          <w:rFonts w:cs="Arial"/>
          <w:sz w:val="28"/>
          <w:szCs w:val="28"/>
          <w:lang w:val="en-US"/>
        </w:rPr>
        <w:t>Grab and glow</w:t>
      </w:r>
      <w:r w:rsidRPr="00076F73">
        <w:rPr>
          <w:rFonts w:cs="Arial"/>
          <w:sz w:val="28"/>
          <w:szCs w:val="28"/>
          <w:lang w:val="en-US"/>
        </w:rPr>
        <w:t xml:space="preserve"> </w:t>
      </w:r>
      <w:r w:rsidR="00FE0022" w:rsidRPr="00076F73">
        <w:rPr>
          <w:rFonts w:cs="Arial"/>
          <w:sz w:val="28"/>
          <w:szCs w:val="28"/>
          <w:lang w:val="en-US"/>
        </w:rPr>
        <w:t>with Mira-Skin Hyaluronic Serum.</w:t>
      </w:r>
      <w:r w:rsidR="00F95D52" w:rsidRPr="00076F73">
        <w:rPr>
          <w:rFonts w:cs="Arial"/>
          <w:sz w:val="28"/>
          <w:szCs w:val="28"/>
          <w:lang w:val="en-US"/>
        </w:rPr>
        <w:t xml:space="preserve"> </w:t>
      </w:r>
    </w:p>
    <w:p w14:paraId="1978A929" w14:textId="77777777" w:rsidR="00506AEE" w:rsidRPr="00B32578" w:rsidRDefault="00506AEE" w:rsidP="00506AEE">
      <w:pPr>
        <w:pStyle w:val="Listenabsatz"/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  <w:lang w:val="en-US"/>
        </w:rPr>
      </w:pPr>
    </w:p>
    <w:p w14:paraId="76085FCC" w14:textId="1E72EAE3" w:rsidR="00854750" w:rsidRPr="00B32578" w:rsidRDefault="00854750" w:rsidP="00FE0022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  <w:sz w:val="28"/>
          <w:szCs w:val="28"/>
          <w:lang w:val="en-US"/>
        </w:rPr>
      </w:pPr>
      <w:r w:rsidRPr="00B32578">
        <w:rPr>
          <w:rFonts w:cs="Arial"/>
          <w:sz w:val="28"/>
          <w:szCs w:val="28"/>
          <w:lang w:val="en-US"/>
        </w:rPr>
        <w:t>Mira-Skin Hyaluronic Serum removes fine lines by penetrating deeper into epidermal layers to moisturize</w:t>
      </w:r>
      <w:r w:rsidR="00D26BA8" w:rsidRPr="00B32578">
        <w:rPr>
          <w:rFonts w:cs="Arial"/>
          <w:sz w:val="28"/>
          <w:szCs w:val="28"/>
          <w:lang w:val="en-US"/>
        </w:rPr>
        <w:t xml:space="preserve"> the skin from the inside out. </w:t>
      </w:r>
    </w:p>
    <w:p w14:paraId="123A4D5D" w14:textId="77777777" w:rsidR="00AE75E8" w:rsidRDefault="00AE75E8" w:rsidP="00F95D52">
      <w:pPr>
        <w:widowControl w:val="0"/>
        <w:autoSpaceDE w:val="0"/>
        <w:autoSpaceDN w:val="0"/>
        <w:adjustRightInd w:val="0"/>
        <w:rPr>
          <w:rFonts w:cs="Arial"/>
          <w:i/>
          <w:sz w:val="28"/>
          <w:szCs w:val="28"/>
        </w:rPr>
      </w:pPr>
    </w:p>
    <w:p w14:paraId="435E9EFD" w14:textId="77777777" w:rsidR="00BC0C37" w:rsidRDefault="00BC0C37" w:rsidP="00F95D52">
      <w:pPr>
        <w:widowControl w:val="0"/>
        <w:autoSpaceDE w:val="0"/>
        <w:autoSpaceDN w:val="0"/>
        <w:adjustRightInd w:val="0"/>
        <w:rPr>
          <w:rFonts w:cs="Arial"/>
          <w:i/>
          <w:sz w:val="28"/>
          <w:szCs w:val="28"/>
        </w:rPr>
      </w:pPr>
      <w:bookmarkStart w:id="0" w:name="_GoBack"/>
      <w:bookmarkEnd w:id="0"/>
    </w:p>
    <w:p w14:paraId="22A7FA21" w14:textId="77777777" w:rsidR="00F95D52" w:rsidRPr="00076F73" w:rsidRDefault="00F95D52" w:rsidP="00F95D52">
      <w:pPr>
        <w:widowControl w:val="0"/>
        <w:autoSpaceDE w:val="0"/>
        <w:autoSpaceDN w:val="0"/>
        <w:adjustRightInd w:val="0"/>
        <w:rPr>
          <w:rFonts w:cs="Arial"/>
          <w:i/>
          <w:sz w:val="28"/>
          <w:szCs w:val="28"/>
        </w:rPr>
      </w:pPr>
      <w:r w:rsidRPr="00076F73">
        <w:rPr>
          <w:rFonts w:cs="Arial"/>
          <w:i/>
          <w:sz w:val="28"/>
          <w:szCs w:val="28"/>
        </w:rPr>
        <w:lastRenderedPageBreak/>
        <w:t>Why is it different?</w:t>
      </w:r>
    </w:p>
    <w:p w14:paraId="213387E0" w14:textId="77777777" w:rsidR="00F95D52" w:rsidRPr="00076F73" w:rsidRDefault="00F95D52" w:rsidP="00F95D52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50F06594" w14:textId="3DD2DF96" w:rsidR="00F95D52" w:rsidRPr="00076F73" w:rsidRDefault="00F95D52" w:rsidP="00F95D52">
      <w:pPr>
        <w:pStyle w:val="Listenabsatz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NotesSoft-RegularTf"/>
          <w:sz w:val="28"/>
          <w:szCs w:val="28"/>
          <w:lang w:val="en-US"/>
        </w:rPr>
      </w:pPr>
      <w:r w:rsidRPr="00B32578">
        <w:rPr>
          <w:rFonts w:cs="Arial"/>
          <w:sz w:val="28"/>
          <w:szCs w:val="28"/>
          <w:lang w:val="en-US"/>
        </w:rPr>
        <w:t xml:space="preserve">Mira-Skin </w:t>
      </w:r>
      <w:r w:rsidRPr="00B32578">
        <w:rPr>
          <w:sz w:val="28"/>
          <w:szCs w:val="28"/>
          <w:lang w:val="en-US"/>
        </w:rPr>
        <w:t>Hyaluronic Serum</w:t>
      </w:r>
      <w:r w:rsidR="00704FA5" w:rsidRPr="00B32578">
        <w:rPr>
          <w:rFonts w:cs="Arial"/>
          <w:sz w:val="28"/>
          <w:szCs w:val="28"/>
          <w:lang w:val="en-US"/>
        </w:rPr>
        <w:t xml:space="preserve"> is a “short-</w:t>
      </w:r>
      <w:r w:rsidRPr="00B32578">
        <w:rPr>
          <w:rFonts w:cs="Arial"/>
          <w:sz w:val="28"/>
          <w:szCs w:val="28"/>
          <w:lang w:val="en-US"/>
        </w:rPr>
        <w:t>chain” hyaluronic acid, which penetrates deeper into epidermal layers where it binds moisture internally to plump wrink</w:t>
      </w:r>
      <w:r w:rsidR="00F070AD" w:rsidRPr="00B32578">
        <w:rPr>
          <w:rFonts w:cs="Arial"/>
          <w:sz w:val="28"/>
          <w:szCs w:val="28"/>
          <w:lang w:val="en-US"/>
        </w:rPr>
        <w:t>les from the inside out. “Short-</w:t>
      </w:r>
      <w:r w:rsidRPr="00B32578">
        <w:rPr>
          <w:rFonts w:cs="Arial"/>
          <w:sz w:val="28"/>
          <w:szCs w:val="28"/>
          <w:lang w:val="en-US"/>
        </w:rPr>
        <w:t>chain” hyaluronic acid</w:t>
      </w:r>
      <w:r w:rsidRPr="00B32578">
        <w:rPr>
          <w:rFonts w:cs="Helvetica"/>
          <w:sz w:val="28"/>
          <w:szCs w:val="28"/>
          <w:lang w:val="en-US"/>
        </w:rPr>
        <w:t xml:space="preserve"> repairs and regenerates the skin for long term, lasting results. “</w:t>
      </w:r>
      <w:r w:rsidRPr="00B32578">
        <w:rPr>
          <w:rFonts w:cs="NotesSoft-RegularTf"/>
          <w:sz w:val="28"/>
          <w:szCs w:val="28"/>
          <w:lang w:val="en-US"/>
        </w:rPr>
        <w:t xml:space="preserve">Long-chain“ hyaluronic acids, which can be found in most skin care products, remain on the surface of your skin and </w:t>
      </w:r>
      <w:r w:rsidRPr="00B32578">
        <w:rPr>
          <w:rFonts w:cs="Helvetica"/>
          <w:sz w:val="28"/>
          <w:szCs w:val="28"/>
          <w:lang w:val="en-US"/>
        </w:rPr>
        <w:t xml:space="preserve">are </w:t>
      </w:r>
      <w:r w:rsidR="00D26BA8" w:rsidRPr="00B32578">
        <w:rPr>
          <w:rFonts w:cs="Helvetica"/>
          <w:b/>
          <w:sz w:val="28"/>
          <w:szCs w:val="28"/>
          <w:lang w:val="en-US"/>
        </w:rPr>
        <w:t>only</w:t>
      </w:r>
      <w:r w:rsidR="00D26BA8" w:rsidRPr="00B32578">
        <w:rPr>
          <w:rFonts w:cs="Helvetica"/>
          <w:sz w:val="28"/>
          <w:szCs w:val="28"/>
          <w:lang w:val="en-US"/>
        </w:rPr>
        <w:t xml:space="preserve"> </w:t>
      </w:r>
      <w:r w:rsidRPr="00B32578">
        <w:rPr>
          <w:rFonts w:cs="Helvetica"/>
          <w:sz w:val="28"/>
          <w:szCs w:val="28"/>
          <w:lang w:val="en-US"/>
        </w:rPr>
        <w:t xml:space="preserve">effective for smoothing skin; however, they are only temporary and do not have the same lasting effect as the Mira-Skin </w:t>
      </w:r>
      <w:r w:rsidRPr="00B32578">
        <w:rPr>
          <w:sz w:val="28"/>
          <w:szCs w:val="28"/>
          <w:lang w:val="en-US"/>
        </w:rPr>
        <w:t>Hyaluronic</w:t>
      </w:r>
      <w:r w:rsidRPr="00076F73">
        <w:rPr>
          <w:sz w:val="28"/>
          <w:szCs w:val="28"/>
          <w:lang w:val="en-US"/>
        </w:rPr>
        <w:t xml:space="preserve"> Serum</w:t>
      </w:r>
      <w:r w:rsidR="00BC0C37">
        <w:rPr>
          <w:rFonts w:cs="Helvetica"/>
          <w:color w:val="10131A"/>
          <w:sz w:val="28"/>
          <w:szCs w:val="28"/>
          <w:lang w:val="en-US"/>
        </w:rPr>
        <w:t>.</w:t>
      </w:r>
    </w:p>
    <w:p w14:paraId="3175CA5D" w14:textId="77777777" w:rsidR="006375B7" w:rsidRDefault="006375B7"/>
    <w:sectPr w:rsidR="006375B7" w:rsidSect="001755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altName w:val="Courier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NotesSoft-RegularTf">
    <w:altName w:val="Helvetica Neue"/>
    <w:panose1 w:val="020005060400000200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090B1C"/>
    <w:multiLevelType w:val="hybridMultilevel"/>
    <w:tmpl w:val="CDBC4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37DA"/>
    <w:multiLevelType w:val="hybridMultilevel"/>
    <w:tmpl w:val="E60C0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D20"/>
    <w:multiLevelType w:val="hybridMultilevel"/>
    <w:tmpl w:val="5C605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43B79"/>
    <w:multiLevelType w:val="hybridMultilevel"/>
    <w:tmpl w:val="A8B24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40BFA"/>
    <w:multiLevelType w:val="hybridMultilevel"/>
    <w:tmpl w:val="07BC2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013AA"/>
    <w:multiLevelType w:val="hybridMultilevel"/>
    <w:tmpl w:val="2CC04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B7"/>
    <w:rsid w:val="00076F73"/>
    <w:rsid w:val="001755A0"/>
    <w:rsid w:val="00196A7C"/>
    <w:rsid w:val="00196E3C"/>
    <w:rsid w:val="00457600"/>
    <w:rsid w:val="00506AEE"/>
    <w:rsid w:val="005A7277"/>
    <w:rsid w:val="006339DE"/>
    <w:rsid w:val="00636CF6"/>
    <w:rsid w:val="006375B7"/>
    <w:rsid w:val="00704FA5"/>
    <w:rsid w:val="00854750"/>
    <w:rsid w:val="00936161"/>
    <w:rsid w:val="009E42C1"/>
    <w:rsid w:val="00A628B7"/>
    <w:rsid w:val="00A648FC"/>
    <w:rsid w:val="00A87AAD"/>
    <w:rsid w:val="00AC7929"/>
    <w:rsid w:val="00AE75E8"/>
    <w:rsid w:val="00B20537"/>
    <w:rsid w:val="00B300A8"/>
    <w:rsid w:val="00B32578"/>
    <w:rsid w:val="00BC0C37"/>
    <w:rsid w:val="00BC1DAC"/>
    <w:rsid w:val="00C25A0C"/>
    <w:rsid w:val="00D26BA8"/>
    <w:rsid w:val="00DD4A35"/>
    <w:rsid w:val="00F070AD"/>
    <w:rsid w:val="00F95D52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61F5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0022"/>
    <w:pPr>
      <w:spacing w:after="200"/>
      <w:ind w:left="720"/>
      <w:contextualSpacing/>
    </w:pPr>
    <w:rPr>
      <w:rFonts w:eastAsiaTheme="minorHAnsi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0022"/>
    <w:pPr>
      <w:spacing w:after="200"/>
      <w:ind w:left="720"/>
      <w:contextualSpacing/>
    </w:pPr>
    <w:rPr>
      <w:rFonts w:eastAsiaTheme="minorHAnsi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Macintosh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Hohlbaum</dc:creator>
  <cp:keywords/>
  <dc:description/>
  <cp:lastModifiedBy>Peer Blumenschein</cp:lastModifiedBy>
  <cp:revision>4</cp:revision>
  <dcterms:created xsi:type="dcterms:W3CDTF">2015-07-09T17:15:00Z</dcterms:created>
  <dcterms:modified xsi:type="dcterms:W3CDTF">2015-07-10T11:10:00Z</dcterms:modified>
</cp:coreProperties>
</file>